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C" w:rsidRPr="00B33A3C" w:rsidRDefault="00185F8C" w:rsidP="00185F8C">
      <w:pPr>
        <w:pStyle w:val="Default"/>
        <w:pageBreakBefore/>
        <w:spacing w:line="360" w:lineRule="auto"/>
        <w:jc w:val="center"/>
        <w:rPr>
          <w:sz w:val="32"/>
          <w:szCs w:val="32"/>
        </w:rPr>
      </w:pPr>
      <w:r w:rsidRPr="00B33A3C">
        <w:rPr>
          <w:b/>
          <w:bCs/>
          <w:sz w:val="32"/>
          <w:szCs w:val="32"/>
        </w:rPr>
        <w:t>KRYTERIA OCENIANIA</w:t>
      </w:r>
    </w:p>
    <w:p w:rsidR="00185F8C" w:rsidRDefault="00185F8C" w:rsidP="00185F8C">
      <w:pPr>
        <w:pStyle w:val="Default"/>
        <w:spacing w:line="360" w:lineRule="auto"/>
        <w:jc w:val="both"/>
      </w:pPr>
    </w:p>
    <w:p w:rsidR="00185F8C" w:rsidRDefault="00185F8C" w:rsidP="00185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Ze względu na specyfikę przedmiotu, n</w:t>
      </w:r>
      <w:r w:rsidRPr="00D524B1">
        <w:rPr>
          <w:rFonts w:ascii="Times New Roman" w:hAnsi="Times New Roman" w:cs="Times New Roman"/>
          <w:b/>
          <w:i/>
          <w:color w:val="FF0000"/>
          <w:sz w:val="28"/>
          <w:szCs w:val="28"/>
        </w:rPr>
        <w:t>auczyciel nie ocenia zdolności ucznia,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lecz jego zaangażowanie i wkład</w:t>
      </w:r>
      <w:r w:rsidRPr="00D524B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 pracę na lekcji.</w:t>
      </w:r>
    </w:p>
    <w:p w:rsidR="00185F8C" w:rsidRDefault="00185F8C" w:rsidP="00185F8C">
      <w:pPr>
        <w:pStyle w:val="Default"/>
        <w:spacing w:line="360" w:lineRule="auto"/>
        <w:jc w:val="both"/>
      </w:pPr>
    </w:p>
    <w:p w:rsidR="00185F8C" w:rsidRPr="00B33A3C" w:rsidRDefault="00185F8C" w:rsidP="00185F8C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celującą (6) otrzymuje uczeń, który: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potrafi bez pomocy nauczyciela zaśpiewać bezbłędnie pod względem muzycznym pieśni jedno – i dwugłosowe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potrafi odczytać głosem melodie oparte na poznanych skalach;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umie grać z nut melodie na flecie dzwonkach lub tez innych instrumentach.;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umie tworzyć proste formy muzyczne;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potrafi rozpoznawać i określać style muzyczne;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</w:t>
      </w:r>
      <w:r>
        <w:t>opanował pełny zakres wiedzy z historii muzyki objętej programem nauczania;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rozpoznaje brzmienia instrumentów, rodzaje zespołów wykonawczych;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umie określić formę, budowę, fakturę poznanych utworów;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rozpoznaje utwory z poznanej literatury muzycznej (obowiązkowej i nadobowiązkowej)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rozpoznaje polskie tańce ludowe oraz folklor innych narodów;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osiąga sukcesy w konkursach, przeglądach, festiwalach muzycznych lub posiada inne porównywalne osiągnięcia. </w:t>
      </w:r>
    </w:p>
    <w:p w:rsidR="00185F8C" w:rsidRPr="00CE6FE1" w:rsidRDefault="00185F8C" w:rsidP="00185F8C">
      <w:pPr>
        <w:pStyle w:val="Default"/>
        <w:spacing w:line="360" w:lineRule="auto"/>
        <w:jc w:val="both"/>
      </w:pPr>
      <w:r w:rsidRPr="00CE6FE1">
        <w:t xml:space="preserve">♪ aktywnie uczestniczy w imprezach organizowanych przez szkołę </w:t>
      </w:r>
    </w:p>
    <w:p w:rsidR="00185F8C" w:rsidRPr="00CE6FE1" w:rsidRDefault="00185F8C" w:rsidP="00185F8C">
      <w:pPr>
        <w:pStyle w:val="Default"/>
        <w:spacing w:line="360" w:lineRule="auto"/>
        <w:jc w:val="both"/>
      </w:pPr>
    </w:p>
    <w:p w:rsidR="00185F8C" w:rsidRPr="00B33A3C" w:rsidRDefault="00185F8C" w:rsidP="00185F8C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bardzo dobrą (5) otrzymuje uczeń, który: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potrafi bez pomocy nauczyciela zaśpiewać poprawnie pod względem muzycznym pieśni jedno- i dwugłosowe;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posługuje się zapisem nutowym w grze na flecie prostym i instrumentach szkolnych;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potrafi tworzyć proste akompaniamenty melodyczno – rytmiczne do poznanych piosenek;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rozpoznaje utwory literatury obowiązkowej;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opanował wiedzę z historii muzyki określoną programem nauczania;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rozpoznaje podstawowe instrumenty muzyczne;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rozpoznaje formy muzyczne </w:t>
      </w:r>
    </w:p>
    <w:p w:rsidR="00185F8C" w:rsidRPr="00CE6FE1" w:rsidRDefault="00185F8C" w:rsidP="00185F8C">
      <w:pPr>
        <w:pStyle w:val="Default"/>
        <w:spacing w:line="360" w:lineRule="auto"/>
        <w:jc w:val="both"/>
      </w:pPr>
      <w:r w:rsidRPr="00CE6FE1">
        <w:t xml:space="preserve">♪ rozpoznaje polskie tańce ludowe i umie powtórzyć ich charakterystyczny rytmy. </w:t>
      </w:r>
    </w:p>
    <w:p w:rsidR="00185F8C" w:rsidRPr="00B33A3C" w:rsidRDefault="00185F8C" w:rsidP="00185F8C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lastRenderedPageBreak/>
        <w:t xml:space="preserve">Ocenę dobrą (4) otrzymuje uczeń, który: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potrafi z pomocą nauczyciela zaśpiewać poprawnie pod względem muzycznym pieśni jednogłosowe;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potrafi odczytać przy pomocy nut proste tematy melodyczno – rytmiczne: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rozpoznaje niektóre utwory z literatury obowiązkowej;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opanował podstawową wiedzę z historii muzyki;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rozpoznaje niektóre instrumenty muzyczne; </w:t>
      </w:r>
    </w:p>
    <w:p w:rsidR="00185F8C" w:rsidRDefault="00185F8C" w:rsidP="00185F8C">
      <w:pPr>
        <w:pStyle w:val="Default"/>
        <w:spacing w:line="360" w:lineRule="auto"/>
        <w:jc w:val="both"/>
      </w:pPr>
      <w:r w:rsidRPr="00CE6FE1">
        <w:t xml:space="preserve">♪ rozpoznaje polskie tańce ludowe. </w:t>
      </w:r>
    </w:p>
    <w:p w:rsidR="00185F8C" w:rsidRPr="00B33A3C" w:rsidRDefault="00185F8C" w:rsidP="00185F8C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</w:p>
    <w:p w:rsidR="00185F8C" w:rsidRPr="00B33A3C" w:rsidRDefault="00185F8C" w:rsidP="00185F8C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 Ocenę dostateczną (3) otrzymuje uczeń, który: </w:t>
      </w:r>
    </w:p>
    <w:p w:rsidR="00185F8C" w:rsidRPr="00CE6FE1" w:rsidRDefault="00185F8C" w:rsidP="00185F8C">
      <w:pPr>
        <w:pStyle w:val="Default"/>
        <w:spacing w:line="360" w:lineRule="auto"/>
        <w:jc w:val="both"/>
      </w:pPr>
      <w:r w:rsidRPr="00CE6FE1">
        <w:t xml:space="preserve">♪ potrafi z pomocą nauczyciela zaśpiewać kilka pieśni, utrzymując rytm;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opanował podstawowe wiadomości z historii muzyki;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rozpoznaje niektóre motywy muzyczne z twórczości słynnych kompozytorów; </w:t>
      </w:r>
    </w:p>
    <w:p w:rsidR="00185F8C" w:rsidRPr="00CE6FE1" w:rsidRDefault="00185F8C" w:rsidP="00185F8C">
      <w:pPr>
        <w:pStyle w:val="Default"/>
        <w:spacing w:after="28" w:line="360" w:lineRule="auto"/>
        <w:jc w:val="both"/>
      </w:pPr>
      <w:r w:rsidRPr="00CE6FE1">
        <w:t xml:space="preserve">♪ rozpoznaje brzmienia niektórych instrumentów muzycznych; </w:t>
      </w:r>
    </w:p>
    <w:p w:rsidR="00185F8C" w:rsidRPr="00CE6FE1" w:rsidRDefault="00185F8C" w:rsidP="00185F8C">
      <w:pPr>
        <w:pStyle w:val="Default"/>
        <w:spacing w:line="360" w:lineRule="auto"/>
        <w:jc w:val="both"/>
      </w:pPr>
      <w:r w:rsidRPr="00CE6FE1">
        <w:t xml:space="preserve">♪ rozpoznaje niektóre tańce ludowe. </w:t>
      </w:r>
    </w:p>
    <w:p w:rsidR="00185F8C" w:rsidRPr="00B33A3C" w:rsidRDefault="00185F8C" w:rsidP="00185F8C">
      <w:pPr>
        <w:pStyle w:val="Default"/>
        <w:spacing w:line="360" w:lineRule="auto"/>
        <w:rPr>
          <w:color w:val="FF0000"/>
          <w:sz w:val="28"/>
          <w:szCs w:val="28"/>
        </w:rPr>
      </w:pPr>
    </w:p>
    <w:p w:rsidR="00185F8C" w:rsidRPr="00B33A3C" w:rsidRDefault="00185F8C" w:rsidP="00185F8C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dopuszczającą (2) otrzymuje uczeń, który: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potrafi, korzystając z pomocy nauczyciela, zaśpiewać kilka łatwych piosenek;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potrafi głosem powtórzyć kilka prostych wzorów melodycznych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opanował w ograniczonym zakresie wiedzę z historii muzyki;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wykazuje małe zainteresowanie przedmiotem i niechętnie uczestniczy w zajęciach </w:t>
      </w:r>
    </w:p>
    <w:p w:rsidR="00185F8C" w:rsidRPr="00CE6FE1" w:rsidRDefault="00185F8C" w:rsidP="00185F8C">
      <w:pPr>
        <w:pStyle w:val="Default"/>
        <w:spacing w:line="360" w:lineRule="auto"/>
        <w:jc w:val="both"/>
      </w:pPr>
      <w:r w:rsidRPr="00CE6FE1">
        <w:t xml:space="preserve">♪ nie przygotowuje się do zajęć; </w:t>
      </w:r>
    </w:p>
    <w:p w:rsidR="00185F8C" w:rsidRPr="00CE6FE1" w:rsidRDefault="00185F8C" w:rsidP="00185F8C">
      <w:pPr>
        <w:pStyle w:val="Default"/>
        <w:spacing w:line="360" w:lineRule="auto"/>
        <w:jc w:val="both"/>
      </w:pPr>
    </w:p>
    <w:p w:rsidR="00185F8C" w:rsidRPr="00B33A3C" w:rsidRDefault="00185F8C" w:rsidP="00185F8C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B33A3C">
        <w:rPr>
          <w:b/>
          <w:bCs/>
          <w:color w:val="FF0000"/>
          <w:sz w:val="28"/>
          <w:szCs w:val="28"/>
        </w:rPr>
        <w:t xml:space="preserve">Ocenę niedostateczną otrzymuje uczeń, który: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>♪ pomimo starań nauczyciela nie przejawia zaintere</w:t>
      </w:r>
      <w:r>
        <w:t xml:space="preserve">sowania przedmiotem oraz żadnej </w:t>
      </w:r>
      <w:r w:rsidRPr="00CE6FE1">
        <w:t xml:space="preserve">aktywności na lekcjach muzyki oraz nie wykazuje chęci poprawienia ocen cząstkowych;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nie opanował żadnych wiadomości z literatury muzycznej;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nie potrafi, nawet z pomocą nauczyciela zaśpiewać żadnej piosenki; </w:t>
      </w:r>
    </w:p>
    <w:p w:rsidR="00185F8C" w:rsidRPr="00CE6FE1" w:rsidRDefault="00185F8C" w:rsidP="00185F8C">
      <w:pPr>
        <w:pStyle w:val="Default"/>
        <w:spacing w:after="27" w:line="360" w:lineRule="auto"/>
        <w:jc w:val="both"/>
      </w:pPr>
      <w:r w:rsidRPr="00CE6FE1">
        <w:t xml:space="preserve">♪ wykazuje lekceważący stosunek do przedmiotu; </w:t>
      </w:r>
    </w:p>
    <w:p w:rsidR="00185F8C" w:rsidRPr="00CE6FE1" w:rsidRDefault="00185F8C" w:rsidP="00185F8C">
      <w:pPr>
        <w:pStyle w:val="Default"/>
        <w:spacing w:line="360" w:lineRule="auto"/>
        <w:jc w:val="both"/>
      </w:pPr>
      <w:r w:rsidRPr="00CE6FE1">
        <w:t xml:space="preserve">♪ nie opanował minimum wiadomości określonych programem nauczania. </w:t>
      </w:r>
    </w:p>
    <w:p w:rsidR="00185F8C" w:rsidRDefault="00185F8C" w:rsidP="00185F8C">
      <w:pPr>
        <w:pStyle w:val="Default"/>
        <w:spacing w:line="360" w:lineRule="auto"/>
      </w:pPr>
    </w:p>
    <w:p w:rsidR="008A35A4" w:rsidRDefault="008A35A4"/>
    <w:sectPr w:rsidR="008A35A4" w:rsidSect="008A35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6B" w:rsidRDefault="004F066B" w:rsidP="00185F8C">
      <w:pPr>
        <w:spacing w:after="0" w:line="240" w:lineRule="auto"/>
      </w:pPr>
      <w:r>
        <w:separator/>
      </w:r>
    </w:p>
  </w:endnote>
  <w:endnote w:type="continuationSeparator" w:id="0">
    <w:p w:rsidR="004F066B" w:rsidRDefault="004F066B" w:rsidP="0018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43"/>
      <w:docPartObj>
        <w:docPartGallery w:val="Page Numbers (Bottom of Page)"/>
        <w:docPartUnique/>
      </w:docPartObj>
    </w:sdtPr>
    <w:sdtContent>
      <w:p w:rsidR="00185F8C" w:rsidRDefault="00185F8C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185F8C" w:rsidRDefault="00185F8C">
                    <w:pPr>
                      <w:jc w:val="center"/>
                    </w:pPr>
                    <w:fldSimple w:instr=" PAGE    \* MERGEFORMAT ">
                      <w:r w:rsidRPr="00185F8C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6B" w:rsidRDefault="004F066B" w:rsidP="00185F8C">
      <w:pPr>
        <w:spacing w:after="0" w:line="240" w:lineRule="auto"/>
      </w:pPr>
      <w:r>
        <w:separator/>
      </w:r>
    </w:p>
  </w:footnote>
  <w:footnote w:type="continuationSeparator" w:id="0">
    <w:p w:rsidR="004F066B" w:rsidRDefault="004F066B" w:rsidP="0018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5F8C"/>
    <w:rsid w:val="00185F8C"/>
    <w:rsid w:val="004F066B"/>
    <w:rsid w:val="008A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F8C"/>
  </w:style>
  <w:style w:type="paragraph" w:styleId="Stopka">
    <w:name w:val="footer"/>
    <w:basedOn w:val="Normalny"/>
    <w:link w:val="StopkaZnak"/>
    <w:uiPriority w:val="99"/>
    <w:semiHidden/>
    <w:unhideWhenUsed/>
    <w:rsid w:val="0018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2015-11-13T20:10:00Z</dcterms:created>
  <dcterms:modified xsi:type="dcterms:W3CDTF">2015-11-13T20:13:00Z</dcterms:modified>
</cp:coreProperties>
</file>